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90A92" w14:textId="1F676920" w:rsidR="007010FA" w:rsidRDefault="007010FA" w:rsidP="007010FA">
      <w:pPr>
        <w:spacing w:after="120"/>
        <w:jc w:val="center"/>
        <w:rPr>
          <w:rFonts w:ascii="Times" w:hAnsi="Times" w:cs="Arial"/>
          <w:sz w:val="28"/>
          <w:szCs w:val="28"/>
        </w:rPr>
      </w:pPr>
      <w:r>
        <w:rPr>
          <w:rFonts w:ascii="Times" w:hAnsi="Times" w:cs="Arial"/>
          <w:sz w:val="28"/>
          <w:szCs w:val="28"/>
        </w:rPr>
        <w:t xml:space="preserve">TITLE: </w:t>
      </w:r>
      <w:r w:rsidRPr="007010FA">
        <w:rPr>
          <w:rFonts w:ascii="Times" w:hAnsi="Times" w:cs="Arial"/>
          <w:b/>
          <w:sz w:val="28"/>
          <w:szCs w:val="28"/>
        </w:rPr>
        <w:t>How to Reframe Client Problems</w:t>
      </w:r>
    </w:p>
    <w:p w14:paraId="2F4453FE" w14:textId="77777777" w:rsidR="007010FA" w:rsidRDefault="007010FA" w:rsidP="007010FA">
      <w:pPr>
        <w:spacing w:after="120"/>
        <w:jc w:val="center"/>
        <w:rPr>
          <w:rFonts w:ascii="Times" w:hAnsi="Times" w:cs="Arial"/>
          <w:sz w:val="28"/>
          <w:szCs w:val="28"/>
        </w:rPr>
      </w:pPr>
    </w:p>
    <w:p w14:paraId="707B8DA5" w14:textId="635782DD" w:rsidR="006C426D" w:rsidRPr="007010FA" w:rsidRDefault="006C426D" w:rsidP="007010FA">
      <w:pPr>
        <w:spacing w:after="120"/>
        <w:rPr>
          <w:rFonts w:ascii="Times" w:hAnsi="Times" w:cs="Arial"/>
          <w:sz w:val="28"/>
          <w:szCs w:val="28"/>
        </w:rPr>
      </w:pPr>
      <w:r w:rsidRPr="007010FA">
        <w:rPr>
          <w:rFonts w:ascii="Times" w:hAnsi="Times" w:cs="Arial"/>
          <w:sz w:val="28"/>
          <w:szCs w:val="28"/>
        </w:rPr>
        <w:t>Reframing Work and Life</w:t>
      </w:r>
      <w:r w:rsidR="007010FA" w:rsidRPr="007010FA">
        <w:rPr>
          <w:rFonts w:ascii="Times" w:hAnsi="Times" w:cs="Arial"/>
          <w:sz w:val="28"/>
          <w:szCs w:val="28"/>
        </w:rPr>
        <w:t xml:space="preserve"> </w:t>
      </w:r>
      <w:r w:rsidRPr="007010FA">
        <w:rPr>
          <w:rFonts w:ascii="Times" w:hAnsi="Times" w:cs="Arial"/>
          <w:color w:val="000000" w:themeColor="text1"/>
          <w:sz w:val="28"/>
          <w:szCs w:val="28"/>
        </w:rPr>
        <w:t>#2</w:t>
      </w:r>
      <w:r w:rsidRPr="007010FA">
        <w:rPr>
          <w:rFonts w:ascii="Times" w:hAnsi="Times" w:cs="Arial"/>
          <w:i/>
          <w:color w:val="000000" w:themeColor="text1"/>
          <w:sz w:val="28"/>
          <w:szCs w:val="28"/>
        </w:rPr>
        <w:t xml:space="preserve">: </w:t>
      </w:r>
      <w:r w:rsidR="00424BCF" w:rsidRPr="007010FA">
        <w:rPr>
          <w:rFonts w:ascii="Times" w:hAnsi="Times" w:cs="Arial"/>
          <w:i/>
          <w:color w:val="000000" w:themeColor="text1"/>
          <w:sz w:val="28"/>
          <w:szCs w:val="28"/>
        </w:rPr>
        <w:t>Putting</w:t>
      </w:r>
      <w:r w:rsidRPr="007010FA">
        <w:rPr>
          <w:rFonts w:ascii="Times" w:hAnsi="Times" w:cs="Arial"/>
          <w:i/>
          <w:color w:val="000000" w:themeColor="text1"/>
          <w:sz w:val="28"/>
          <w:szCs w:val="28"/>
        </w:rPr>
        <w:t xml:space="preserve"> </w:t>
      </w:r>
      <w:r w:rsidR="00424BCF" w:rsidRPr="007010FA">
        <w:rPr>
          <w:rFonts w:ascii="Times" w:hAnsi="Times" w:cs="Arial"/>
          <w:i/>
          <w:color w:val="000000" w:themeColor="text1"/>
          <w:sz w:val="28"/>
          <w:szCs w:val="28"/>
        </w:rPr>
        <w:t>client problems in a new light</w:t>
      </w:r>
    </w:p>
    <w:p w14:paraId="49B1E477" w14:textId="77777777" w:rsidR="006C426D" w:rsidRDefault="006C426D" w:rsidP="00C11041">
      <w:pPr>
        <w:pStyle w:val="NormalWeb"/>
        <w:shd w:val="clear" w:color="auto" w:fill="FFFFFF"/>
        <w:spacing w:before="0" w:beforeAutospacing="0" w:after="0" w:afterAutospacing="0"/>
        <w:textAlignment w:val="baseline"/>
        <w:rPr>
          <w:rFonts w:ascii="Times" w:hAnsi="Times" w:cs="Arial"/>
          <w:color w:val="000000" w:themeColor="text1"/>
        </w:rPr>
      </w:pPr>
    </w:p>
    <w:p w14:paraId="65EB95D4" w14:textId="4EF5E07C" w:rsidR="004A0182" w:rsidRDefault="00D423DA" w:rsidP="00C11041">
      <w:pPr>
        <w:pStyle w:val="NormalWeb"/>
        <w:shd w:val="clear" w:color="auto" w:fill="FFFFFF"/>
        <w:spacing w:before="0" w:beforeAutospacing="0" w:after="0" w:afterAutospacing="0"/>
        <w:textAlignment w:val="baseline"/>
        <w:rPr>
          <w:rFonts w:ascii="Times" w:hAnsi="Times" w:cs="Arial"/>
          <w:color w:val="000000" w:themeColor="text1"/>
        </w:rPr>
      </w:pPr>
      <w:r>
        <w:rPr>
          <w:rFonts w:ascii="Times" w:hAnsi="Times" w:cs="Arial"/>
          <w:color w:val="000000" w:themeColor="text1"/>
        </w:rPr>
        <w:t xml:space="preserve">The physicist Albert Einstein </w:t>
      </w:r>
      <w:r w:rsidR="004A0182">
        <w:rPr>
          <w:rFonts w:ascii="Times" w:hAnsi="Times" w:cs="Arial"/>
          <w:color w:val="000000" w:themeColor="text1"/>
        </w:rPr>
        <w:t>reputedly</w:t>
      </w:r>
      <w:r>
        <w:rPr>
          <w:rFonts w:ascii="Times" w:hAnsi="Times" w:cs="Arial"/>
          <w:color w:val="000000" w:themeColor="text1"/>
        </w:rPr>
        <w:t xml:space="preserve"> said that if he had one hour to </w:t>
      </w:r>
      <w:r w:rsidR="004A0182">
        <w:rPr>
          <w:rFonts w:ascii="Times" w:hAnsi="Times" w:cs="Arial"/>
          <w:color w:val="000000" w:themeColor="text1"/>
        </w:rPr>
        <w:t>solve a problem on which his live depended</w:t>
      </w:r>
      <w:r>
        <w:rPr>
          <w:rFonts w:ascii="Times" w:hAnsi="Times" w:cs="Arial"/>
          <w:color w:val="000000" w:themeColor="text1"/>
        </w:rPr>
        <w:t xml:space="preserve">, he would spend 55 minutes </w:t>
      </w:r>
      <w:r w:rsidR="004A0182">
        <w:rPr>
          <w:rFonts w:ascii="Times" w:hAnsi="Times" w:cs="Arial"/>
          <w:color w:val="000000" w:themeColor="text1"/>
        </w:rPr>
        <w:t xml:space="preserve">studying and </w:t>
      </w:r>
      <w:r>
        <w:rPr>
          <w:rFonts w:ascii="Times" w:hAnsi="Times" w:cs="Arial"/>
          <w:color w:val="000000" w:themeColor="text1"/>
        </w:rPr>
        <w:t xml:space="preserve">defining </w:t>
      </w:r>
      <w:r w:rsidR="004A0182">
        <w:rPr>
          <w:rFonts w:ascii="Times" w:hAnsi="Times" w:cs="Arial"/>
          <w:color w:val="000000" w:themeColor="text1"/>
        </w:rPr>
        <w:t>it</w:t>
      </w:r>
      <w:r>
        <w:rPr>
          <w:rFonts w:ascii="Times" w:hAnsi="Times" w:cs="Arial"/>
          <w:color w:val="000000" w:themeColor="text1"/>
        </w:rPr>
        <w:t>, and 5 minutes solving it.</w:t>
      </w:r>
    </w:p>
    <w:p w14:paraId="3C39B368" w14:textId="77777777" w:rsidR="004A0182" w:rsidRDefault="004A0182" w:rsidP="00C11041">
      <w:pPr>
        <w:pStyle w:val="NormalWeb"/>
        <w:shd w:val="clear" w:color="auto" w:fill="FFFFFF"/>
        <w:spacing w:before="0" w:beforeAutospacing="0" w:after="0" w:afterAutospacing="0"/>
        <w:textAlignment w:val="baseline"/>
        <w:rPr>
          <w:rFonts w:ascii="Times" w:hAnsi="Times" w:cs="Arial"/>
          <w:color w:val="000000" w:themeColor="text1"/>
        </w:rPr>
      </w:pPr>
    </w:p>
    <w:p w14:paraId="77711360" w14:textId="039CCB18" w:rsidR="007010FA" w:rsidRDefault="004A0182" w:rsidP="00C11041">
      <w:pPr>
        <w:pStyle w:val="NormalWeb"/>
        <w:shd w:val="clear" w:color="auto" w:fill="FFFFFF"/>
        <w:spacing w:before="0" w:beforeAutospacing="0" w:after="0" w:afterAutospacing="0"/>
        <w:textAlignment w:val="baseline"/>
        <w:rPr>
          <w:rFonts w:ascii="Times" w:hAnsi="Times" w:cs="Arial"/>
          <w:color w:val="000000" w:themeColor="text1"/>
        </w:rPr>
      </w:pPr>
      <w:r>
        <w:rPr>
          <w:rFonts w:ascii="Times" w:hAnsi="Times" w:cs="Arial"/>
          <w:color w:val="000000" w:themeColor="text1"/>
        </w:rPr>
        <w:t>Often, a client (or</w:t>
      </w:r>
      <w:r w:rsidR="00424BCF">
        <w:rPr>
          <w:rFonts w:ascii="Times" w:hAnsi="Times" w:cs="Arial"/>
          <w:color w:val="000000" w:themeColor="text1"/>
        </w:rPr>
        <w:t>,</w:t>
      </w:r>
      <w:r>
        <w:rPr>
          <w:rFonts w:ascii="Times" w:hAnsi="Times" w:cs="Arial"/>
          <w:color w:val="000000" w:themeColor="text1"/>
        </w:rPr>
        <w:t xml:space="preserve"> your manager or a colleague) presents a</w:t>
      </w:r>
      <w:r w:rsidR="00D423DA" w:rsidRPr="00D423DA">
        <w:rPr>
          <w:rFonts w:ascii="Times" w:hAnsi="Times" w:cs="Arial"/>
          <w:color w:val="000000" w:themeColor="text1"/>
        </w:rPr>
        <w:t xml:space="preserve"> problem they </w:t>
      </w:r>
      <w:r>
        <w:rPr>
          <w:rFonts w:ascii="Times" w:hAnsi="Times" w:cs="Arial"/>
          <w:color w:val="000000" w:themeColor="text1"/>
        </w:rPr>
        <w:t xml:space="preserve">need solved, but the problem is defined incorrectly or too narrowly. Sometimes, you need to </w:t>
      </w:r>
      <w:r w:rsidR="007010FA">
        <w:rPr>
          <w:rFonts w:ascii="Times" w:hAnsi="Times" w:cs="Arial"/>
          <w:color w:val="000000" w:themeColor="text1"/>
        </w:rPr>
        <w:t xml:space="preserve">work with your client to </w:t>
      </w:r>
      <w:r>
        <w:rPr>
          <w:rFonts w:ascii="Times" w:hAnsi="Times" w:cs="Arial"/>
          <w:color w:val="000000" w:themeColor="text1"/>
        </w:rPr>
        <w:t xml:space="preserve">reframe the problem. </w:t>
      </w:r>
      <w:r w:rsidR="007010FA">
        <w:rPr>
          <w:rFonts w:ascii="Times" w:hAnsi="Times" w:cs="Arial"/>
          <w:color w:val="000000" w:themeColor="text1"/>
        </w:rPr>
        <w:t xml:space="preserve">One client asked me to help them reorganize their company, but the real issue lay in the definition of roles and responsibilities. Another wanted a culture study done, but the real issue was a lack of a coherent strategy and shrinking market share. </w:t>
      </w:r>
      <w:r w:rsidR="00462B7B">
        <w:rPr>
          <w:rFonts w:ascii="Times" w:hAnsi="Times" w:cs="Arial"/>
          <w:color w:val="000000" w:themeColor="text1"/>
        </w:rPr>
        <w:t>Even if the</w:t>
      </w:r>
      <w:r w:rsidR="00A964D6">
        <w:rPr>
          <w:rFonts w:ascii="Times" w:hAnsi="Times" w:cs="Arial"/>
          <w:color w:val="000000" w:themeColor="text1"/>
        </w:rPr>
        <w:t xml:space="preserve"> problem is described accurately, the best solution </w:t>
      </w:r>
      <w:r w:rsidR="00462B7B">
        <w:rPr>
          <w:rFonts w:ascii="Times" w:hAnsi="Times" w:cs="Arial"/>
          <w:color w:val="000000" w:themeColor="text1"/>
        </w:rPr>
        <w:t>may be</w:t>
      </w:r>
      <w:r w:rsidR="00A964D6">
        <w:rPr>
          <w:rFonts w:ascii="Times" w:hAnsi="Times" w:cs="Arial"/>
          <w:color w:val="000000" w:themeColor="text1"/>
        </w:rPr>
        <w:t xml:space="preserve"> broader and more holistic than the client envisioned. </w:t>
      </w:r>
      <w:bookmarkStart w:id="0" w:name="_GoBack"/>
      <w:bookmarkEnd w:id="0"/>
    </w:p>
    <w:p w14:paraId="72646B87" w14:textId="77777777" w:rsidR="007010FA" w:rsidRDefault="007010FA" w:rsidP="00C11041">
      <w:pPr>
        <w:pStyle w:val="NormalWeb"/>
        <w:shd w:val="clear" w:color="auto" w:fill="FFFFFF"/>
        <w:spacing w:before="0" w:beforeAutospacing="0" w:after="0" w:afterAutospacing="0"/>
        <w:textAlignment w:val="baseline"/>
        <w:rPr>
          <w:rFonts w:ascii="Times" w:hAnsi="Times" w:cs="Arial"/>
          <w:color w:val="000000" w:themeColor="text1"/>
        </w:rPr>
      </w:pPr>
    </w:p>
    <w:p w14:paraId="1D1FA49F" w14:textId="068F595F" w:rsidR="004A0182" w:rsidRDefault="007010FA" w:rsidP="00C11041">
      <w:pPr>
        <w:pStyle w:val="NormalWeb"/>
        <w:shd w:val="clear" w:color="auto" w:fill="FFFFFF"/>
        <w:spacing w:before="0" w:beforeAutospacing="0" w:after="0" w:afterAutospacing="0"/>
        <w:textAlignment w:val="baseline"/>
        <w:rPr>
          <w:rFonts w:ascii="Times" w:hAnsi="Times" w:cs="Arial"/>
          <w:color w:val="000000" w:themeColor="text1"/>
        </w:rPr>
      </w:pPr>
      <w:r>
        <w:rPr>
          <w:rFonts w:ascii="Times" w:hAnsi="Times" w:cs="Arial"/>
          <w:color w:val="000000" w:themeColor="text1"/>
        </w:rPr>
        <w:t xml:space="preserve"> </w:t>
      </w:r>
      <w:r w:rsidR="004A0182">
        <w:rPr>
          <w:rFonts w:ascii="Times" w:hAnsi="Times" w:cs="Arial"/>
          <w:color w:val="000000" w:themeColor="text1"/>
        </w:rPr>
        <w:t xml:space="preserve">Here’s an easy-to-remember framework to help </w:t>
      </w:r>
      <w:r>
        <w:rPr>
          <w:rFonts w:ascii="Times" w:hAnsi="Times" w:cs="Arial"/>
          <w:color w:val="000000" w:themeColor="text1"/>
        </w:rPr>
        <w:t xml:space="preserve">think through and—if necessary--reframe a client’s presenting issue </w:t>
      </w:r>
    </w:p>
    <w:p w14:paraId="7EF307EB" w14:textId="77777777" w:rsidR="006C426D" w:rsidRDefault="006C426D" w:rsidP="00C11041">
      <w:pPr>
        <w:pStyle w:val="NormalWeb"/>
        <w:shd w:val="clear" w:color="auto" w:fill="FFFFFF"/>
        <w:spacing w:before="0" w:beforeAutospacing="0" w:after="0" w:afterAutospacing="0"/>
        <w:textAlignment w:val="baseline"/>
        <w:rPr>
          <w:rFonts w:ascii="Times" w:hAnsi="Times" w:cs="Arial"/>
          <w:color w:val="000000" w:themeColor="text1"/>
        </w:rPr>
      </w:pPr>
    </w:p>
    <w:p w14:paraId="3BCD56FC" w14:textId="1256BA37" w:rsidR="00473D8E" w:rsidRPr="00D423DA" w:rsidRDefault="006C426D" w:rsidP="00C11041">
      <w:pPr>
        <w:pStyle w:val="NormalWeb"/>
        <w:shd w:val="clear" w:color="auto" w:fill="FFFFFF"/>
        <w:spacing w:before="0" w:beforeAutospacing="0" w:after="0" w:afterAutospacing="0"/>
        <w:textAlignment w:val="baseline"/>
        <w:rPr>
          <w:rFonts w:ascii="Times" w:hAnsi="Times" w:cs="Arial"/>
          <w:color w:val="000000" w:themeColor="text1"/>
        </w:rPr>
      </w:pPr>
      <w:r>
        <w:rPr>
          <w:rFonts w:ascii="Times" w:hAnsi="Times" w:cs="Arial"/>
          <w:noProof/>
          <w:color w:val="000000" w:themeColor="text1"/>
        </w:rPr>
        <w:drawing>
          <wp:inline distT="0" distB="0" distL="0" distR="0" wp14:anchorId="4A3A098C" wp14:editId="0C2BE8CD">
            <wp:extent cx="5943600" cy="397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framing the Problem Graphi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77640"/>
                    </a:xfrm>
                    <a:prstGeom prst="rect">
                      <a:avLst/>
                    </a:prstGeom>
                  </pic:spPr>
                </pic:pic>
              </a:graphicData>
            </a:graphic>
          </wp:inline>
        </w:drawing>
      </w:r>
    </w:p>
    <w:p w14:paraId="337559D0" w14:textId="77777777" w:rsidR="00473D8E" w:rsidRDefault="00473D8E" w:rsidP="00C11041">
      <w:pPr>
        <w:pStyle w:val="NormalWeb"/>
        <w:shd w:val="clear" w:color="auto" w:fill="FFFFFF"/>
        <w:spacing w:before="0" w:beforeAutospacing="0" w:after="0" w:afterAutospacing="0"/>
        <w:textAlignment w:val="baseline"/>
        <w:rPr>
          <w:rFonts w:ascii="Arial" w:hAnsi="Arial" w:cs="Arial"/>
          <w:color w:val="5A5A5A"/>
          <w:sz w:val="23"/>
          <w:szCs w:val="23"/>
        </w:rPr>
      </w:pPr>
    </w:p>
    <w:p w14:paraId="74E0A561" w14:textId="75DD2E9E" w:rsidR="00473D8E" w:rsidRDefault="006C426D" w:rsidP="00C11041">
      <w:pPr>
        <w:pStyle w:val="NormalWeb"/>
        <w:shd w:val="clear" w:color="auto" w:fill="FFFFFF"/>
        <w:spacing w:before="0" w:beforeAutospacing="0" w:after="0" w:afterAutospacing="0"/>
        <w:textAlignment w:val="baseline"/>
        <w:rPr>
          <w:rFonts w:ascii="Times" w:hAnsi="Times" w:cs="Arial"/>
          <w:color w:val="000000" w:themeColor="text1"/>
        </w:rPr>
      </w:pPr>
      <w:r>
        <w:rPr>
          <w:rFonts w:ascii="Times" w:hAnsi="Times" w:cs="Arial"/>
          <w:color w:val="000000" w:themeColor="text1"/>
        </w:rPr>
        <w:t>Let’s briefly look at each reframing opportunity:</w:t>
      </w:r>
    </w:p>
    <w:p w14:paraId="41526699" w14:textId="77777777" w:rsidR="006C426D" w:rsidRPr="004A0182" w:rsidRDefault="006C426D" w:rsidP="00C11041">
      <w:pPr>
        <w:pStyle w:val="NormalWeb"/>
        <w:shd w:val="clear" w:color="auto" w:fill="FFFFFF"/>
        <w:spacing w:before="0" w:beforeAutospacing="0" w:after="0" w:afterAutospacing="0"/>
        <w:textAlignment w:val="baseline"/>
        <w:rPr>
          <w:rFonts w:ascii="Times" w:hAnsi="Times" w:cs="Arial"/>
          <w:color w:val="000000" w:themeColor="text1"/>
        </w:rPr>
      </w:pPr>
    </w:p>
    <w:p w14:paraId="29C19E18" w14:textId="77777777" w:rsidR="00302E64" w:rsidRPr="00302E64" w:rsidRDefault="00302E64" w:rsidP="004A0182">
      <w:pPr>
        <w:pStyle w:val="NormalWeb"/>
        <w:shd w:val="clear" w:color="auto" w:fill="FFFFFF"/>
        <w:spacing w:before="0" w:beforeAutospacing="0" w:after="120" w:afterAutospacing="0"/>
        <w:textAlignment w:val="baseline"/>
        <w:rPr>
          <w:rFonts w:ascii="Times" w:hAnsi="Times" w:cs="Arial"/>
          <w:b/>
          <w:color w:val="000000" w:themeColor="text1"/>
          <w:sz w:val="28"/>
          <w:szCs w:val="28"/>
        </w:rPr>
      </w:pPr>
      <w:r w:rsidRPr="00302E64">
        <w:rPr>
          <w:rFonts w:ascii="Times" w:hAnsi="Times" w:cs="Arial"/>
          <w:b/>
          <w:color w:val="000000" w:themeColor="text1"/>
          <w:sz w:val="28"/>
          <w:szCs w:val="28"/>
        </w:rPr>
        <w:t>Strategy</w:t>
      </w:r>
    </w:p>
    <w:p w14:paraId="7119AC02" w14:textId="2F494AA6" w:rsidR="004A0182" w:rsidRPr="004A0182" w:rsidRDefault="004A0182" w:rsidP="004A0182">
      <w:pPr>
        <w:pStyle w:val="NormalWeb"/>
        <w:shd w:val="clear" w:color="auto" w:fill="FFFFFF"/>
        <w:spacing w:before="0" w:beforeAutospacing="0" w:after="120" w:afterAutospacing="0"/>
        <w:textAlignment w:val="baseline"/>
        <w:rPr>
          <w:rFonts w:ascii="Times" w:hAnsi="Times" w:cs="Arial"/>
          <w:color w:val="000000" w:themeColor="text1"/>
        </w:rPr>
      </w:pPr>
      <w:r w:rsidRPr="004A0182">
        <w:rPr>
          <w:rFonts w:ascii="Times" w:hAnsi="Times" w:cs="Arial"/>
          <w:color w:val="000000" w:themeColor="text1"/>
        </w:rPr>
        <w:lastRenderedPageBreak/>
        <w:t>First, you may need to reframe</w:t>
      </w:r>
      <w:r w:rsidR="00C11041" w:rsidRPr="004A0182">
        <w:rPr>
          <w:rStyle w:val="Strong"/>
          <w:rFonts w:ascii="Times" w:hAnsi="Times" w:cs="Arial"/>
          <w:b w:val="0"/>
          <w:iCs/>
          <w:color w:val="000000" w:themeColor="text1"/>
          <w:bdr w:val="none" w:sz="0" w:space="0" w:color="auto" w:frame="1"/>
        </w:rPr>
        <w:t xml:space="preserve"> </w:t>
      </w:r>
      <w:r>
        <w:rPr>
          <w:rStyle w:val="Strong"/>
          <w:rFonts w:ascii="Times" w:hAnsi="Times" w:cs="Arial"/>
          <w:b w:val="0"/>
          <w:iCs/>
          <w:color w:val="000000" w:themeColor="text1"/>
          <w:bdr w:val="none" w:sz="0" w:space="0" w:color="auto" w:frame="1"/>
        </w:rPr>
        <w:t>upstream into</w:t>
      </w:r>
      <w:r w:rsidR="00C11041" w:rsidRPr="004A0182">
        <w:rPr>
          <w:rStyle w:val="Strong"/>
          <w:rFonts w:ascii="Times" w:hAnsi="Times" w:cs="Arial"/>
          <w:i/>
          <w:iCs/>
          <w:color w:val="000000" w:themeColor="text1"/>
          <w:bdr w:val="none" w:sz="0" w:space="0" w:color="auto" w:frame="1"/>
        </w:rPr>
        <w:t xml:space="preserve"> Strategy</w:t>
      </w:r>
      <w:r>
        <w:rPr>
          <w:rFonts w:ascii="Times" w:hAnsi="Times" w:cs="Arial"/>
          <w:color w:val="000000" w:themeColor="text1"/>
        </w:rPr>
        <w:t>. Try to define</w:t>
      </w:r>
      <w:r w:rsidR="00C11041" w:rsidRPr="004A0182">
        <w:rPr>
          <w:rFonts w:ascii="Times" w:hAnsi="Times" w:cs="Arial"/>
          <w:color w:val="000000" w:themeColor="text1"/>
        </w:rPr>
        <w:t xml:space="preserve"> the </w:t>
      </w:r>
      <w:r>
        <w:rPr>
          <w:rFonts w:ascii="Times" w:hAnsi="Times" w:cs="Arial"/>
          <w:color w:val="000000" w:themeColor="text1"/>
        </w:rPr>
        <w:t>problem</w:t>
      </w:r>
      <w:r w:rsidR="00C11041" w:rsidRPr="004A0182">
        <w:rPr>
          <w:rFonts w:ascii="Times" w:hAnsi="Times" w:cs="Arial"/>
          <w:color w:val="000000" w:themeColor="text1"/>
        </w:rPr>
        <w:t xml:space="preserve"> </w:t>
      </w:r>
      <w:r>
        <w:rPr>
          <w:rFonts w:ascii="Times" w:hAnsi="Times" w:cs="Arial"/>
          <w:color w:val="000000" w:themeColor="text1"/>
        </w:rPr>
        <w:t xml:space="preserve">in </w:t>
      </w:r>
      <w:r w:rsidR="00C11041" w:rsidRPr="004A0182">
        <w:rPr>
          <w:rFonts w:ascii="Times" w:hAnsi="Times" w:cs="Arial"/>
          <w:color w:val="000000" w:themeColor="text1"/>
        </w:rPr>
        <w:t>the context of the company’s overarching goals</w:t>
      </w:r>
      <w:r>
        <w:rPr>
          <w:rFonts w:ascii="Times" w:hAnsi="Times" w:cs="Arial"/>
          <w:color w:val="000000" w:themeColor="text1"/>
        </w:rPr>
        <w:t xml:space="preserve"> and strategy</w:t>
      </w:r>
      <w:r w:rsidR="00C11041" w:rsidRPr="004A0182">
        <w:rPr>
          <w:rFonts w:ascii="Times" w:hAnsi="Times" w:cs="Arial"/>
          <w:color w:val="000000" w:themeColor="text1"/>
        </w:rPr>
        <w:t>. You can ask questions like:</w:t>
      </w:r>
    </w:p>
    <w:p w14:paraId="1D7F73A5" w14:textId="77777777" w:rsidR="004A0182" w:rsidRDefault="00C11041" w:rsidP="004A0182">
      <w:pPr>
        <w:pStyle w:val="NormalWeb"/>
        <w:numPr>
          <w:ilvl w:val="0"/>
          <w:numId w:val="2"/>
        </w:numPr>
        <w:shd w:val="clear" w:color="auto" w:fill="FFFFFF"/>
        <w:spacing w:before="0" w:beforeAutospacing="0" w:after="120" w:afterAutospacing="0"/>
        <w:textAlignment w:val="baseline"/>
        <w:rPr>
          <w:rFonts w:ascii="Times" w:hAnsi="Times" w:cs="Arial"/>
          <w:color w:val="000000" w:themeColor="text1"/>
        </w:rPr>
      </w:pPr>
      <w:r w:rsidRPr="004A0182">
        <w:rPr>
          <w:rFonts w:ascii="Times" w:hAnsi="Times" w:cs="Arial"/>
          <w:color w:val="000000" w:themeColor="text1"/>
        </w:rPr>
        <w:t>Which key strategic priorities does this support right now?</w:t>
      </w:r>
    </w:p>
    <w:p w14:paraId="67EE3FF9" w14:textId="77777777" w:rsidR="004A0182" w:rsidRDefault="00C11041" w:rsidP="004A0182">
      <w:pPr>
        <w:pStyle w:val="NormalWeb"/>
        <w:numPr>
          <w:ilvl w:val="0"/>
          <w:numId w:val="2"/>
        </w:numPr>
        <w:shd w:val="clear" w:color="auto" w:fill="FFFFFF"/>
        <w:spacing w:before="0" w:beforeAutospacing="0" w:after="120" w:afterAutospacing="0"/>
        <w:textAlignment w:val="baseline"/>
        <w:rPr>
          <w:rFonts w:ascii="Times" w:hAnsi="Times" w:cs="Arial"/>
          <w:color w:val="000000" w:themeColor="text1"/>
        </w:rPr>
      </w:pPr>
      <w:r w:rsidRPr="004A0182">
        <w:rPr>
          <w:rFonts w:ascii="Times" w:hAnsi="Times" w:cs="Arial"/>
          <w:color w:val="000000" w:themeColor="text1"/>
        </w:rPr>
        <w:t>What needs to be done to ensure this is seen as aligning with your most important, enterprise-wide initiatives?</w:t>
      </w:r>
    </w:p>
    <w:p w14:paraId="41F2FB09" w14:textId="2C10F545" w:rsidR="004A0182" w:rsidRPr="004A0182" w:rsidRDefault="00C11041" w:rsidP="004A0182">
      <w:pPr>
        <w:pStyle w:val="NormalWeb"/>
        <w:numPr>
          <w:ilvl w:val="0"/>
          <w:numId w:val="2"/>
        </w:numPr>
        <w:shd w:val="clear" w:color="auto" w:fill="FFFFFF"/>
        <w:spacing w:before="0" w:beforeAutospacing="0" w:after="120" w:afterAutospacing="0"/>
        <w:textAlignment w:val="baseline"/>
        <w:rPr>
          <w:rFonts w:ascii="Times" w:hAnsi="Times" w:cs="Arial"/>
          <w:color w:val="000000" w:themeColor="text1"/>
        </w:rPr>
      </w:pPr>
      <w:r w:rsidRPr="004A0182">
        <w:rPr>
          <w:rFonts w:ascii="Times" w:hAnsi="Times" w:cs="Arial"/>
          <w:color w:val="000000" w:themeColor="text1"/>
        </w:rPr>
        <w:t>Can you tell me more about the overall context for this program? Why now?</w:t>
      </w:r>
    </w:p>
    <w:p w14:paraId="3532F09C" w14:textId="03EB2A0D" w:rsidR="00C11041" w:rsidRPr="004A0182" w:rsidRDefault="004A0182" w:rsidP="004A0182">
      <w:pPr>
        <w:pStyle w:val="NormalWeb"/>
        <w:shd w:val="clear" w:color="auto" w:fill="FFFFFF"/>
        <w:spacing w:before="0" w:beforeAutospacing="0" w:after="120" w:afterAutospacing="0"/>
        <w:textAlignment w:val="baseline"/>
        <w:rPr>
          <w:rFonts w:ascii="Times" w:hAnsi="Times" w:cs="Arial"/>
          <w:color w:val="000000" w:themeColor="text1"/>
        </w:rPr>
      </w:pPr>
      <w:r>
        <w:rPr>
          <w:rFonts w:ascii="Times" w:hAnsi="Times" w:cs="Arial"/>
          <w:color w:val="000000" w:themeColor="text1"/>
        </w:rPr>
        <w:t>By</w:t>
      </w:r>
      <w:r w:rsidR="00C11041" w:rsidRPr="004A0182">
        <w:rPr>
          <w:rFonts w:ascii="Times" w:hAnsi="Times" w:cs="Arial"/>
          <w:color w:val="000000" w:themeColor="text1"/>
        </w:rPr>
        <w:t xml:space="preserve"> refram</w:t>
      </w:r>
      <w:r>
        <w:rPr>
          <w:rFonts w:ascii="Times" w:hAnsi="Times" w:cs="Arial"/>
          <w:color w:val="000000" w:themeColor="text1"/>
        </w:rPr>
        <w:t>ing</w:t>
      </w:r>
      <w:r w:rsidR="00C11041" w:rsidRPr="004A0182">
        <w:rPr>
          <w:rFonts w:ascii="Times" w:hAnsi="Times" w:cs="Arial"/>
          <w:color w:val="000000" w:themeColor="text1"/>
        </w:rPr>
        <w:t xml:space="preserve"> into strategy, you connect your specific project to the organization’s higher-level strategies and goals</w:t>
      </w:r>
      <w:r>
        <w:rPr>
          <w:rFonts w:ascii="Times" w:hAnsi="Times" w:cs="Arial"/>
          <w:color w:val="000000" w:themeColor="text1"/>
        </w:rPr>
        <w:t xml:space="preserve">. </w:t>
      </w:r>
      <w:r w:rsidR="00302E64">
        <w:rPr>
          <w:rFonts w:ascii="Times" w:hAnsi="Times" w:cs="Arial"/>
          <w:color w:val="000000" w:themeColor="text1"/>
        </w:rPr>
        <w:t>You will ultimately then</w:t>
      </w:r>
      <w:r>
        <w:rPr>
          <w:rFonts w:ascii="Times" w:hAnsi="Times" w:cs="Arial"/>
          <w:color w:val="000000" w:themeColor="text1"/>
        </w:rPr>
        <w:t xml:space="preserve"> design a more</w:t>
      </w:r>
      <w:r w:rsidR="00C11041" w:rsidRPr="004A0182">
        <w:rPr>
          <w:rFonts w:ascii="Times" w:hAnsi="Times" w:cs="Arial"/>
          <w:color w:val="000000" w:themeColor="text1"/>
        </w:rPr>
        <w:t xml:space="preserve"> complete engagement that has a high degree of fit with the strategy.</w:t>
      </w:r>
    </w:p>
    <w:p w14:paraId="479DB8A4" w14:textId="77777777" w:rsidR="00302E64" w:rsidRDefault="00302E64" w:rsidP="00302E64">
      <w:pPr>
        <w:pStyle w:val="NormalWeb"/>
        <w:shd w:val="clear" w:color="auto" w:fill="FFFFFF"/>
        <w:spacing w:before="0" w:beforeAutospacing="0" w:after="120" w:afterAutospacing="0"/>
        <w:textAlignment w:val="baseline"/>
        <w:rPr>
          <w:rFonts w:ascii="Times" w:hAnsi="Times" w:cs="Arial"/>
          <w:b/>
          <w:color w:val="000000" w:themeColor="text1"/>
          <w:sz w:val="28"/>
          <w:szCs w:val="28"/>
        </w:rPr>
      </w:pPr>
    </w:p>
    <w:p w14:paraId="45C11E2D" w14:textId="4E9F12B6" w:rsidR="00302E64" w:rsidRDefault="00302E64" w:rsidP="00302E64">
      <w:pPr>
        <w:pStyle w:val="NormalWeb"/>
        <w:shd w:val="clear" w:color="auto" w:fill="FFFFFF"/>
        <w:spacing w:before="0" w:beforeAutospacing="0" w:after="120" w:afterAutospacing="0"/>
        <w:textAlignment w:val="baseline"/>
        <w:rPr>
          <w:rFonts w:ascii="Times" w:hAnsi="Times" w:cs="Arial"/>
          <w:b/>
          <w:color w:val="000000" w:themeColor="text1"/>
          <w:sz w:val="28"/>
          <w:szCs w:val="28"/>
        </w:rPr>
      </w:pPr>
      <w:r w:rsidRPr="00302E64">
        <w:rPr>
          <w:rFonts w:ascii="Times" w:hAnsi="Times" w:cs="Arial"/>
          <w:b/>
          <w:color w:val="000000" w:themeColor="text1"/>
          <w:sz w:val="28"/>
          <w:szCs w:val="28"/>
        </w:rPr>
        <w:t>Implementation</w:t>
      </w:r>
    </w:p>
    <w:p w14:paraId="457BF323" w14:textId="70A35A03" w:rsidR="00C11041" w:rsidRPr="00302E64" w:rsidRDefault="00302E64" w:rsidP="00302E64">
      <w:pPr>
        <w:pStyle w:val="NormalWeb"/>
        <w:shd w:val="clear" w:color="auto" w:fill="FFFFFF"/>
        <w:spacing w:before="0" w:beforeAutospacing="0" w:after="120" w:afterAutospacing="0"/>
        <w:textAlignment w:val="baseline"/>
        <w:rPr>
          <w:rFonts w:ascii="Times" w:hAnsi="Times" w:cs="Arial"/>
          <w:b/>
          <w:color w:val="000000" w:themeColor="text1"/>
          <w:sz w:val="28"/>
          <w:szCs w:val="28"/>
        </w:rPr>
      </w:pPr>
      <w:r>
        <w:rPr>
          <w:rFonts w:ascii="Times" w:hAnsi="Times" w:cs="Arial"/>
          <w:color w:val="000000" w:themeColor="text1"/>
        </w:rPr>
        <w:t xml:space="preserve">Second, you can reframe downstream into </w:t>
      </w:r>
      <w:r w:rsidRPr="00302E64">
        <w:rPr>
          <w:rFonts w:ascii="Times" w:hAnsi="Times" w:cs="Arial"/>
          <w:i/>
          <w:color w:val="000000" w:themeColor="text1"/>
        </w:rPr>
        <w:t>Implementation</w:t>
      </w:r>
      <w:r>
        <w:rPr>
          <w:rFonts w:ascii="Times" w:hAnsi="Times" w:cs="Arial"/>
          <w:color w:val="000000" w:themeColor="text1"/>
        </w:rPr>
        <w:t xml:space="preserve">. </w:t>
      </w:r>
      <w:r w:rsidR="00C11041" w:rsidRPr="00302E64">
        <w:rPr>
          <w:rFonts w:ascii="Times" w:hAnsi="Times" w:cs="Arial"/>
          <w:color w:val="000000" w:themeColor="text1"/>
        </w:rPr>
        <w:t>Client executives need to turn ideas, solutions, and products into value for their business—quickly. If you’re being asked to do something for a client, and they have not carefully thought through how it will be fully operationalized, then you need to remind them of the full journey they are on and explore it with them. You should ask questions such as:</w:t>
      </w:r>
    </w:p>
    <w:p w14:paraId="3FA423BD" w14:textId="77777777" w:rsidR="00302E64" w:rsidRDefault="00C11041" w:rsidP="00302E64">
      <w:pPr>
        <w:pStyle w:val="NormalWeb"/>
        <w:numPr>
          <w:ilvl w:val="0"/>
          <w:numId w:val="2"/>
        </w:numPr>
        <w:shd w:val="clear" w:color="auto" w:fill="FFFFFF"/>
        <w:spacing w:before="0" w:beforeAutospacing="0" w:after="120" w:afterAutospacing="0"/>
        <w:textAlignment w:val="baseline"/>
        <w:rPr>
          <w:rFonts w:ascii="Times" w:hAnsi="Times" w:cs="Arial"/>
          <w:color w:val="000000" w:themeColor="text1"/>
        </w:rPr>
      </w:pPr>
      <w:r w:rsidRPr="00302E64">
        <w:rPr>
          <w:rFonts w:ascii="Times" w:hAnsi="Times" w:cs="Arial"/>
          <w:color w:val="000000" w:themeColor="text1"/>
        </w:rPr>
        <w:t>Who is responsible for the eventual implementation of this?</w:t>
      </w:r>
    </w:p>
    <w:p w14:paraId="1154FB9F" w14:textId="77777777" w:rsidR="00302E64" w:rsidRDefault="00C11041" w:rsidP="00302E64">
      <w:pPr>
        <w:pStyle w:val="NormalWeb"/>
        <w:numPr>
          <w:ilvl w:val="0"/>
          <w:numId w:val="2"/>
        </w:numPr>
        <w:shd w:val="clear" w:color="auto" w:fill="FFFFFF"/>
        <w:spacing w:before="0" w:beforeAutospacing="0" w:after="120" w:afterAutospacing="0"/>
        <w:textAlignment w:val="baseline"/>
        <w:rPr>
          <w:rFonts w:ascii="Times" w:hAnsi="Times" w:cs="Arial"/>
          <w:color w:val="000000" w:themeColor="text1"/>
        </w:rPr>
      </w:pPr>
      <w:r w:rsidRPr="00302E64">
        <w:rPr>
          <w:rFonts w:ascii="Times" w:hAnsi="Times" w:cs="Arial"/>
          <w:color w:val="000000" w:themeColor="text1"/>
        </w:rPr>
        <w:t>Have you established measures of success? How will you know it’s working?</w:t>
      </w:r>
    </w:p>
    <w:p w14:paraId="1D8EBAEA" w14:textId="40408D9F" w:rsidR="00302E64" w:rsidRDefault="00C11041" w:rsidP="00302E64">
      <w:pPr>
        <w:pStyle w:val="NormalWeb"/>
        <w:numPr>
          <w:ilvl w:val="0"/>
          <w:numId w:val="2"/>
        </w:numPr>
        <w:shd w:val="clear" w:color="auto" w:fill="FFFFFF"/>
        <w:spacing w:before="0" w:beforeAutospacing="0" w:after="120" w:afterAutospacing="0"/>
        <w:textAlignment w:val="baseline"/>
        <w:rPr>
          <w:rFonts w:ascii="Times" w:hAnsi="Times" w:cs="Arial"/>
          <w:color w:val="000000" w:themeColor="text1"/>
        </w:rPr>
      </w:pPr>
      <w:r w:rsidRPr="00302E64">
        <w:rPr>
          <w:rFonts w:ascii="Times" w:hAnsi="Times" w:cs="Arial"/>
          <w:color w:val="000000" w:themeColor="text1"/>
        </w:rPr>
        <w:t>In the past, what have you done to ensure a solution like this gets used and implemented properly?</w:t>
      </w:r>
    </w:p>
    <w:p w14:paraId="3F2B5810" w14:textId="58E32852" w:rsidR="00C11041" w:rsidRPr="00302E64" w:rsidRDefault="00C11041" w:rsidP="00302E64">
      <w:pPr>
        <w:pStyle w:val="NormalWeb"/>
        <w:numPr>
          <w:ilvl w:val="0"/>
          <w:numId w:val="2"/>
        </w:numPr>
        <w:shd w:val="clear" w:color="auto" w:fill="FFFFFF"/>
        <w:spacing w:before="0" w:beforeAutospacing="0" w:after="120" w:afterAutospacing="0"/>
        <w:textAlignment w:val="baseline"/>
        <w:rPr>
          <w:rFonts w:ascii="Times" w:hAnsi="Times" w:cs="Arial"/>
          <w:color w:val="000000" w:themeColor="text1"/>
        </w:rPr>
      </w:pPr>
      <w:r w:rsidRPr="00302E64">
        <w:rPr>
          <w:rFonts w:ascii="Times" w:hAnsi="Times" w:cs="Arial"/>
          <w:color w:val="000000" w:themeColor="text1"/>
        </w:rPr>
        <w:t>From your perspective, what are the implementation risks? How can they be mitigated?</w:t>
      </w:r>
    </w:p>
    <w:p w14:paraId="35B321B7" w14:textId="77777777" w:rsidR="00302E64" w:rsidRDefault="00302E64" w:rsidP="00C11041">
      <w:pPr>
        <w:pStyle w:val="NormalWeb"/>
        <w:shd w:val="clear" w:color="auto" w:fill="FFFFFF"/>
        <w:spacing w:before="0" w:beforeAutospacing="0" w:after="0" w:afterAutospacing="0"/>
        <w:textAlignment w:val="baseline"/>
        <w:rPr>
          <w:rFonts w:ascii="Arial" w:hAnsi="Arial" w:cs="Arial"/>
          <w:color w:val="5A5A5A"/>
          <w:sz w:val="23"/>
          <w:szCs w:val="23"/>
        </w:rPr>
      </w:pPr>
    </w:p>
    <w:p w14:paraId="1F2E8BCB" w14:textId="57BA16E4" w:rsidR="00302E64" w:rsidRPr="00302E64" w:rsidRDefault="00302E64" w:rsidP="00302E64">
      <w:pPr>
        <w:pStyle w:val="NormalWeb"/>
        <w:shd w:val="clear" w:color="auto" w:fill="FFFFFF"/>
        <w:spacing w:before="0" w:beforeAutospacing="0" w:after="120" w:afterAutospacing="0"/>
        <w:textAlignment w:val="baseline"/>
        <w:rPr>
          <w:rFonts w:ascii="Times" w:hAnsi="Times" w:cs="Arial"/>
          <w:b/>
          <w:color w:val="000000" w:themeColor="text1"/>
          <w:sz w:val="28"/>
          <w:szCs w:val="28"/>
        </w:rPr>
      </w:pPr>
      <w:r w:rsidRPr="00302E64">
        <w:rPr>
          <w:rFonts w:ascii="Times" w:hAnsi="Times" w:cs="Arial"/>
          <w:b/>
          <w:color w:val="000000" w:themeColor="text1"/>
          <w:sz w:val="28"/>
          <w:szCs w:val="28"/>
        </w:rPr>
        <w:t>Enterprise</w:t>
      </w:r>
      <w:r w:rsidR="006C426D">
        <w:rPr>
          <w:rFonts w:ascii="Times" w:hAnsi="Times" w:cs="Arial"/>
          <w:b/>
          <w:color w:val="000000" w:themeColor="text1"/>
          <w:sz w:val="28"/>
          <w:szCs w:val="28"/>
        </w:rPr>
        <w:t>-Wide Implications</w:t>
      </w:r>
    </w:p>
    <w:p w14:paraId="7079BCD2" w14:textId="5D263E3D" w:rsidR="00302E64" w:rsidRDefault="00302E64" w:rsidP="00302E64">
      <w:pPr>
        <w:pStyle w:val="NormalWeb"/>
        <w:shd w:val="clear" w:color="auto" w:fill="FFFFFF"/>
        <w:spacing w:before="0" w:beforeAutospacing="0" w:after="120" w:afterAutospacing="0"/>
        <w:textAlignment w:val="baseline"/>
        <w:rPr>
          <w:rFonts w:ascii="Times" w:hAnsi="Times" w:cs="Arial"/>
          <w:color w:val="000000" w:themeColor="text1"/>
        </w:rPr>
      </w:pPr>
      <w:r>
        <w:rPr>
          <w:rFonts w:ascii="Times" w:hAnsi="Times" w:cs="Arial"/>
          <w:color w:val="000000" w:themeColor="text1"/>
        </w:rPr>
        <w:t>Third, you can</w:t>
      </w:r>
      <w:r w:rsidR="00C11041" w:rsidRPr="00302E64">
        <w:rPr>
          <w:rFonts w:ascii="Times" w:hAnsi="Times" w:cs="Arial"/>
          <w:color w:val="000000" w:themeColor="text1"/>
        </w:rPr>
        <w:t> </w:t>
      </w:r>
      <w:r w:rsidRPr="00302E64">
        <w:rPr>
          <w:rStyle w:val="Strong"/>
          <w:rFonts w:ascii="Times" w:hAnsi="Times" w:cs="Arial"/>
          <w:b w:val="0"/>
          <w:iCs/>
          <w:color w:val="000000" w:themeColor="text1"/>
          <w:bdr w:val="none" w:sz="0" w:space="0" w:color="auto" w:frame="1"/>
        </w:rPr>
        <w:t>r</w:t>
      </w:r>
      <w:r w:rsidR="00C11041" w:rsidRPr="00302E64">
        <w:rPr>
          <w:rStyle w:val="Strong"/>
          <w:rFonts w:ascii="Times" w:hAnsi="Times" w:cs="Arial"/>
          <w:b w:val="0"/>
          <w:iCs/>
          <w:color w:val="000000" w:themeColor="text1"/>
          <w:bdr w:val="none" w:sz="0" w:space="0" w:color="auto" w:frame="1"/>
        </w:rPr>
        <w:t>efram</w:t>
      </w:r>
      <w:r>
        <w:rPr>
          <w:rStyle w:val="Strong"/>
          <w:rFonts w:ascii="Times" w:hAnsi="Times" w:cs="Arial"/>
          <w:b w:val="0"/>
          <w:iCs/>
          <w:color w:val="000000" w:themeColor="text1"/>
          <w:bdr w:val="none" w:sz="0" w:space="0" w:color="auto" w:frame="1"/>
        </w:rPr>
        <w:t>e</w:t>
      </w:r>
      <w:r w:rsidR="00C11041" w:rsidRPr="00302E64">
        <w:rPr>
          <w:rStyle w:val="Strong"/>
          <w:rFonts w:ascii="Times" w:hAnsi="Times" w:cs="Arial"/>
          <w:b w:val="0"/>
          <w:iCs/>
          <w:color w:val="000000" w:themeColor="text1"/>
          <w:bdr w:val="none" w:sz="0" w:space="0" w:color="auto" w:frame="1"/>
        </w:rPr>
        <w:t xml:space="preserve"> across the</w:t>
      </w:r>
      <w:r w:rsidR="00C11041" w:rsidRPr="00302E64">
        <w:rPr>
          <w:rStyle w:val="Strong"/>
          <w:rFonts w:ascii="Times" w:hAnsi="Times" w:cs="Arial"/>
          <w:i/>
          <w:iCs/>
          <w:color w:val="000000" w:themeColor="text1"/>
          <w:bdr w:val="none" w:sz="0" w:space="0" w:color="auto" w:frame="1"/>
        </w:rPr>
        <w:t xml:space="preserve"> Enterprise</w:t>
      </w:r>
      <w:r>
        <w:rPr>
          <w:rStyle w:val="Strong"/>
          <w:rFonts w:ascii="Times" w:hAnsi="Times" w:cs="Arial"/>
          <w:i/>
          <w:iCs/>
          <w:color w:val="000000" w:themeColor="text1"/>
          <w:bdr w:val="none" w:sz="0" w:space="0" w:color="auto" w:frame="1"/>
        </w:rPr>
        <w:t xml:space="preserve">. </w:t>
      </w:r>
      <w:r w:rsidR="00C11041" w:rsidRPr="00302E64">
        <w:rPr>
          <w:rFonts w:ascii="Times" w:hAnsi="Times" w:cs="Arial"/>
          <w:color w:val="000000" w:themeColor="text1"/>
        </w:rPr>
        <w:t>There are vast interdependencies in any complex organization, but middle managers are often in silos where their point of view is local and their compensation rewards them for success in their particular pond. Yet, if you do something for HR or Finance or Operations, it will inevitably have knock-on effects across into other functions and business areas.</w:t>
      </w:r>
    </w:p>
    <w:p w14:paraId="655C868A" w14:textId="77777777" w:rsidR="00302E64" w:rsidRDefault="00C11041" w:rsidP="00302E64">
      <w:pPr>
        <w:pStyle w:val="NormalWeb"/>
        <w:shd w:val="clear" w:color="auto" w:fill="FFFFFF"/>
        <w:spacing w:before="0" w:beforeAutospacing="0" w:after="120" w:afterAutospacing="0"/>
        <w:textAlignment w:val="baseline"/>
        <w:rPr>
          <w:rFonts w:ascii="Times" w:hAnsi="Times" w:cs="Arial"/>
          <w:color w:val="000000" w:themeColor="text1"/>
        </w:rPr>
      </w:pPr>
      <w:r w:rsidRPr="00302E64">
        <w:rPr>
          <w:rFonts w:ascii="Times" w:hAnsi="Times" w:cs="Arial"/>
          <w:color w:val="000000" w:themeColor="text1"/>
        </w:rPr>
        <w:t xml:space="preserve">One of my clients discovered this when they implemented a new CRM (customer relationship management) system. To work effectively, it required changes in behavior across many different parts of the organization, not just from the salesforce. As a </w:t>
      </w:r>
      <w:proofErr w:type="gramStart"/>
      <w:r w:rsidRPr="00302E64">
        <w:rPr>
          <w:rFonts w:ascii="Times" w:hAnsi="Times" w:cs="Arial"/>
          <w:color w:val="000000" w:themeColor="text1"/>
        </w:rPr>
        <w:t>result</w:t>
      </w:r>
      <w:proofErr w:type="gramEnd"/>
      <w:r w:rsidRPr="00302E64">
        <w:rPr>
          <w:rFonts w:ascii="Times" w:hAnsi="Times" w:cs="Arial"/>
          <w:color w:val="000000" w:themeColor="text1"/>
        </w:rPr>
        <w:t xml:space="preserve"> it took nearly a year longer than expected to make it fully functional.</w:t>
      </w:r>
    </w:p>
    <w:p w14:paraId="598ADA95" w14:textId="048109AB" w:rsidR="00C11041" w:rsidRPr="00302E64" w:rsidRDefault="00C11041" w:rsidP="00302E64">
      <w:pPr>
        <w:pStyle w:val="NormalWeb"/>
        <w:shd w:val="clear" w:color="auto" w:fill="FFFFFF"/>
        <w:spacing w:before="0" w:beforeAutospacing="0" w:after="120" w:afterAutospacing="0"/>
        <w:textAlignment w:val="baseline"/>
        <w:rPr>
          <w:rFonts w:ascii="Times" w:hAnsi="Times" w:cs="Arial"/>
          <w:color w:val="000000" w:themeColor="text1"/>
        </w:rPr>
      </w:pPr>
      <w:r w:rsidRPr="00302E64">
        <w:rPr>
          <w:rFonts w:ascii="Times" w:hAnsi="Times" w:cs="Arial"/>
          <w:color w:val="000000" w:themeColor="text1"/>
        </w:rPr>
        <w:t>To surface these enterprise-wide interdependencies, you have to ask a lot of questions about how your solution or product will interact with other functions and business units.</w:t>
      </w:r>
    </w:p>
    <w:p w14:paraId="43FFFD23" w14:textId="77777777" w:rsidR="00302E64" w:rsidRDefault="00302E64" w:rsidP="00302E64">
      <w:pPr>
        <w:pStyle w:val="NormalWeb"/>
        <w:shd w:val="clear" w:color="auto" w:fill="FFFFFF"/>
        <w:spacing w:before="0" w:beforeAutospacing="0" w:after="120" w:afterAutospacing="0"/>
        <w:textAlignment w:val="baseline"/>
        <w:rPr>
          <w:rFonts w:ascii="Times" w:hAnsi="Times" w:cs="Arial"/>
          <w:b/>
          <w:color w:val="000000" w:themeColor="text1"/>
          <w:sz w:val="28"/>
          <w:szCs w:val="28"/>
        </w:rPr>
      </w:pPr>
    </w:p>
    <w:p w14:paraId="1920A6FF" w14:textId="2D557F43" w:rsidR="00302E64" w:rsidRPr="00302E64" w:rsidRDefault="00302E64" w:rsidP="00302E64">
      <w:pPr>
        <w:pStyle w:val="NormalWeb"/>
        <w:shd w:val="clear" w:color="auto" w:fill="FFFFFF"/>
        <w:spacing w:before="0" w:beforeAutospacing="0" w:after="120" w:afterAutospacing="0"/>
        <w:textAlignment w:val="baseline"/>
        <w:rPr>
          <w:rFonts w:ascii="Times" w:hAnsi="Times" w:cs="Arial"/>
          <w:b/>
          <w:color w:val="000000" w:themeColor="text1"/>
          <w:sz w:val="28"/>
          <w:szCs w:val="28"/>
        </w:rPr>
      </w:pPr>
      <w:r w:rsidRPr="00302E64">
        <w:rPr>
          <w:rFonts w:ascii="Times" w:hAnsi="Times" w:cs="Arial"/>
          <w:b/>
          <w:color w:val="000000" w:themeColor="text1"/>
          <w:sz w:val="28"/>
          <w:szCs w:val="28"/>
        </w:rPr>
        <w:t>Change Management</w:t>
      </w:r>
    </w:p>
    <w:p w14:paraId="27C97151" w14:textId="35CE0652" w:rsidR="00C11041" w:rsidRPr="00302E64" w:rsidRDefault="00C11041" w:rsidP="00302E64">
      <w:pPr>
        <w:pStyle w:val="NormalWeb"/>
        <w:shd w:val="clear" w:color="auto" w:fill="FFFFFF"/>
        <w:spacing w:before="0" w:beforeAutospacing="0" w:after="120" w:afterAutospacing="0"/>
        <w:textAlignment w:val="baseline"/>
        <w:rPr>
          <w:rFonts w:ascii="Times" w:hAnsi="Times" w:cs="Arial"/>
          <w:color w:val="000000" w:themeColor="text1"/>
        </w:rPr>
      </w:pPr>
      <w:r w:rsidRPr="00302E64">
        <w:rPr>
          <w:rFonts w:ascii="Times" w:hAnsi="Times" w:cs="Arial"/>
          <w:color w:val="000000" w:themeColor="text1"/>
        </w:rPr>
        <w:t xml:space="preserve">The first three strategies take </w:t>
      </w:r>
      <w:r w:rsidR="00302E64">
        <w:rPr>
          <w:rFonts w:ascii="Times" w:hAnsi="Times" w:cs="Arial"/>
          <w:color w:val="000000" w:themeColor="text1"/>
        </w:rPr>
        <w:t>you</w:t>
      </w:r>
      <w:r w:rsidRPr="00302E64">
        <w:rPr>
          <w:rFonts w:ascii="Times" w:hAnsi="Times" w:cs="Arial"/>
          <w:color w:val="000000" w:themeColor="text1"/>
        </w:rPr>
        <w:t xml:space="preserve"> up, down, and across the organization. The fourth strategy makes you take a change management</w:t>
      </w:r>
      <w:r w:rsidR="00302E64">
        <w:rPr>
          <w:rFonts w:ascii="Times" w:hAnsi="Times" w:cs="Arial"/>
          <w:color w:val="000000" w:themeColor="text1"/>
        </w:rPr>
        <w:t xml:space="preserve"> or “process”</w:t>
      </w:r>
      <w:r w:rsidRPr="00302E64">
        <w:rPr>
          <w:rFonts w:ascii="Times" w:hAnsi="Times" w:cs="Arial"/>
          <w:color w:val="000000" w:themeColor="text1"/>
        </w:rPr>
        <w:t xml:space="preserve"> perspective around any major new </w:t>
      </w:r>
      <w:r w:rsidRPr="00302E64">
        <w:rPr>
          <w:rFonts w:ascii="Times" w:hAnsi="Times" w:cs="Arial"/>
          <w:color w:val="000000" w:themeColor="text1"/>
        </w:rPr>
        <w:lastRenderedPageBreak/>
        <w:t>intervention, product, or solution. This is an additional area to explore with your client that will inform and possibly enlarge the scope of what you do.</w:t>
      </w:r>
    </w:p>
    <w:p w14:paraId="760D0338" w14:textId="77777777" w:rsidR="00C11041" w:rsidRPr="00302E64" w:rsidRDefault="00C11041" w:rsidP="00302E64">
      <w:pPr>
        <w:pStyle w:val="NormalWeb"/>
        <w:shd w:val="clear" w:color="auto" w:fill="FFFFFF"/>
        <w:spacing w:before="0" w:beforeAutospacing="0" w:after="120" w:afterAutospacing="0"/>
        <w:textAlignment w:val="baseline"/>
        <w:rPr>
          <w:rFonts w:ascii="Times" w:hAnsi="Times" w:cs="Arial"/>
          <w:color w:val="000000" w:themeColor="text1"/>
        </w:rPr>
      </w:pPr>
      <w:r w:rsidRPr="00302E64">
        <w:rPr>
          <w:rFonts w:ascii="Times" w:hAnsi="Times" w:cs="Arial"/>
          <w:color w:val="000000" w:themeColor="text1"/>
        </w:rPr>
        <w:t>There are (at least!) five major dimensions to change management that should be considered:</w:t>
      </w:r>
    </w:p>
    <w:p w14:paraId="6C417087" w14:textId="77777777" w:rsidR="00C11041" w:rsidRPr="00302E64" w:rsidRDefault="00C11041" w:rsidP="003D604F">
      <w:pPr>
        <w:pStyle w:val="NormalWeb"/>
        <w:shd w:val="clear" w:color="auto" w:fill="FFFFFF"/>
        <w:spacing w:before="0" w:beforeAutospacing="0" w:after="120" w:afterAutospacing="0"/>
        <w:ind w:left="720"/>
        <w:textAlignment w:val="baseline"/>
        <w:rPr>
          <w:rFonts w:ascii="Times" w:hAnsi="Times" w:cs="Arial"/>
          <w:color w:val="000000" w:themeColor="text1"/>
        </w:rPr>
      </w:pPr>
      <w:r w:rsidRPr="00302E64">
        <w:rPr>
          <w:rFonts w:ascii="Times" w:hAnsi="Times" w:cs="Arial"/>
          <w:color w:val="000000" w:themeColor="text1"/>
        </w:rPr>
        <w:t>1. </w:t>
      </w:r>
      <w:r w:rsidRPr="00302E64">
        <w:rPr>
          <w:rStyle w:val="Emphasis"/>
          <w:rFonts w:ascii="Times" w:hAnsi="Times" w:cs="Arial"/>
          <w:color w:val="000000" w:themeColor="text1"/>
          <w:bdr w:val="none" w:sz="0" w:space="0" w:color="auto" w:frame="1"/>
        </w:rPr>
        <w:t>Stakeholder alignment and management.</w:t>
      </w:r>
      <w:r w:rsidRPr="00302E64">
        <w:rPr>
          <w:rFonts w:ascii="Times" w:hAnsi="Times" w:cs="Arial"/>
          <w:color w:val="000000" w:themeColor="text1"/>
        </w:rPr>
        <w:t> Who are the key stakeholders, from within the area you’re working, but also from other parts of the company? How should this group be communicated to and managed? How can you ensure their continued support?</w:t>
      </w:r>
    </w:p>
    <w:p w14:paraId="2586EE8B" w14:textId="1859B4BA" w:rsidR="00C11041" w:rsidRPr="00302E64" w:rsidRDefault="00C11041" w:rsidP="003D604F">
      <w:pPr>
        <w:pStyle w:val="NormalWeb"/>
        <w:shd w:val="clear" w:color="auto" w:fill="FFFFFF"/>
        <w:spacing w:before="0" w:beforeAutospacing="0" w:after="120" w:afterAutospacing="0"/>
        <w:ind w:left="720"/>
        <w:textAlignment w:val="baseline"/>
        <w:rPr>
          <w:rFonts w:ascii="Times" w:hAnsi="Times" w:cs="Arial"/>
          <w:color w:val="000000" w:themeColor="text1"/>
        </w:rPr>
      </w:pPr>
      <w:r w:rsidRPr="00302E64">
        <w:rPr>
          <w:rFonts w:ascii="Times" w:hAnsi="Times" w:cs="Arial"/>
          <w:color w:val="000000" w:themeColor="text1"/>
        </w:rPr>
        <w:t>2. </w:t>
      </w:r>
      <w:r w:rsidRPr="00302E64">
        <w:rPr>
          <w:rStyle w:val="Emphasis"/>
          <w:rFonts w:ascii="Times" w:hAnsi="Times" w:cs="Arial"/>
          <w:color w:val="000000" w:themeColor="text1"/>
          <w:bdr w:val="none" w:sz="0" w:space="0" w:color="auto" w:frame="1"/>
        </w:rPr>
        <w:t>Technology and systems</w:t>
      </w:r>
      <w:r w:rsidRPr="00302E64">
        <w:rPr>
          <w:rFonts w:ascii="Times" w:hAnsi="Times" w:cs="Arial"/>
          <w:color w:val="000000" w:themeColor="text1"/>
        </w:rPr>
        <w:t xml:space="preserve">. This is a hugely important and complex area–many corporations invest </w:t>
      </w:r>
      <w:r w:rsidR="00302E64">
        <w:rPr>
          <w:rFonts w:ascii="Times" w:hAnsi="Times" w:cs="Arial"/>
          <w:color w:val="000000" w:themeColor="text1"/>
        </w:rPr>
        <w:t xml:space="preserve">well </w:t>
      </w:r>
      <w:r w:rsidRPr="00302E64">
        <w:rPr>
          <w:rFonts w:ascii="Times" w:hAnsi="Times" w:cs="Arial"/>
          <w:color w:val="000000" w:themeColor="text1"/>
        </w:rPr>
        <w:t>over $1 billion a year on IT. You may know little about technology and information systems, but it behooves you to ask some basic questions and ensure your client’s systems will support, not obstruct, your solution.</w:t>
      </w:r>
    </w:p>
    <w:p w14:paraId="447A1BF1" w14:textId="0FE3F508" w:rsidR="00C11041" w:rsidRPr="00302E64" w:rsidRDefault="00302E64" w:rsidP="003D604F">
      <w:pPr>
        <w:pStyle w:val="NormalWeb"/>
        <w:shd w:val="clear" w:color="auto" w:fill="FFFFFF"/>
        <w:spacing w:before="0" w:beforeAutospacing="0" w:after="120" w:afterAutospacing="0"/>
        <w:ind w:left="720"/>
        <w:textAlignment w:val="baseline"/>
        <w:rPr>
          <w:rFonts w:ascii="Times" w:hAnsi="Times" w:cs="Arial"/>
          <w:color w:val="000000" w:themeColor="text1"/>
        </w:rPr>
      </w:pPr>
      <w:r w:rsidRPr="00302E64">
        <w:rPr>
          <w:rStyle w:val="Emphasis"/>
          <w:rFonts w:ascii="Times" w:hAnsi="Times" w:cs="Arial"/>
          <w:i w:val="0"/>
          <w:color w:val="000000" w:themeColor="text1"/>
          <w:bdr w:val="none" w:sz="0" w:space="0" w:color="auto" w:frame="1"/>
        </w:rPr>
        <w:t>3.</w:t>
      </w:r>
      <w:r>
        <w:rPr>
          <w:rStyle w:val="Emphasis"/>
          <w:rFonts w:ascii="Times" w:hAnsi="Times" w:cs="Arial"/>
          <w:b/>
          <w:i w:val="0"/>
          <w:color w:val="000000" w:themeColor="text1"/>
          <w:sz w:val="28"/>
          <w:szCs w:val="28"/>
          <w:bdr w:val="none" w:sz="0" w:space="0" w:color="auto" w:frame="1"/>
        </w:rPr>
        <w:t xml:space="preserve"> </w:t>
      </w:r>
      <w:r w:rsidR="00C11041" w:rsidRPr="00302E64">
        <w:rPr>
          <w:rFonts w:ascii="Times" w:hAnsi="Times" w:cs="Arial"/>
          <w:i/>
          <w:color w:val="000000" w:themeColor="text1"/>
        </w:rPr>
        <w:t>Management process</w:t>
      </w:r>
      <w:r>
        <w:rPr>
          <w:rFonts w:ascii="Times" w:hAnsi="Times" w:cs="Arial"/>
          <w:i/>
          <w:color w:val="000000" w:themeColor="text1"/>
        </w:rPr>
        <w:t xml:space="preserve">. </w:t>
      </w:r>
      <w:r w:rsidRPr="00302E64">
        <w:rPr>
          <w:rFonts w:ascii="Times" w:hAnsi="Times" w:cs="Arial"/>
          <w:color w:val="000000" w:themeColor="text1"/>
        </w:rPr>
        <w:t>This c</w:t>
      </w:r>
      <w:r w:rsidR="00C11041" w:rsidRPr="00302E64">
        <w:rPr>
          <w:rFonts w:ascii="Times" w:hAnsi="Times" w:cs="Arial"/>
          <w:color w:val="000000" w:themeColor="text1"/>
        </w:rPr>
        <w:t>omprises the decision</w:t>
      </w:r>
      <w:r>
        <w:rPr>
          <w:rFonts w:ascii="Times" w:hAnsi="Times" w:cs="Arial"/>
          <w:color w:val="000000" w:themeColor="text1"/>
        </w:rPr>
        <w:t>-</w:t>
      </w:r>
      <w:r w:rsidR="00C11041" w:rsidRPr="00302E64">
        <w:rPr>
          <w:rFonts w:ascii="Times" w:hAnsi="Times" w:cs="Arial"/>
          <w:color w:val="000000" w:themeColor="text1"/>
        </w:rPr>
        <w:t xml:space="preserve">making protocols, supporting systems, and </w:t>
      </w:r>
      <w:r w:rsidR="003D604F">
        <w:rPr>
          <w:rFonts w:ascii="Times" w:hAnsi="Times" w:cs="Arial"/>
          <w:color w:val="000000" w:themeColor="text1"/>
        </w:rPr>
        <w:t xml:space="preserve">other processes </w:t>
      </w:r>
      <w:r w:rsidR="00C11041" w:rsidRPr="00302E64">
        <w:rPr>
          <w:rFonts w:ascii="Times" w:hAnsi="Times" w:cs="Arial"/>
          <w:color w:val="000000" w:themeColor="text1"/>
        </w:rPr>
        <w:t xml:space="preserve">that </w:t>
      </w:r>
      <w:r w:rsidR="003D604F">
        <w:rPr>
          <w:rFonts w:ascii="Times" w:hAnsi="Times" w:cs="Arial"/>
          <w:color w:val="000000" w:themeColor="text1"/>
        </w:rPr>
        <w:t>help you manage</w:t>
      </w:r>
      <w:r w:rsidR="00C11041" w:rsidRPr="00302E64">
        <w:rPr>
          <w:rFonts w:ascii="Times" w:hAnsi="Times" w:cs="Arial"/>
          <w:color w:val="000000" w:themeColor="text1"/>
        </w:rPr>
        <w:t xml:space="preserve"> the area you are working in. </w:t>
      </w:r>
      <w:r>
        <w:rPr>
          <w:rFonts w:ascii="Times" w:hAnsi="Times" w:cs="Arial"/>
          <w:color w:val="000000" w:themeColor="text1"/>
        </w:rPr>
        <w:t xml:space="preserve">For a client of mine </w:t>
      </w:r>
      <w:r w:rsidR="00C11041" w:rsidRPr="00302E64">
        <w:rPr>
          <w:rFonts w:ascii="Times" w:hAnsi="Times" w:cs="Arial"/>
          <w:color w:val="000000" w:themeColor="text1"/>
        </w:rPr>
        <w:t>who wanted to create an account management structure, this was a big problem: The new structure was going to be toothless because the decision-making authority</w:t>
      </w:r>
      <w:r>
        <w:rPr>
          <w:rFonts w:ascii="Times" w:hAnsi="Times" w:cs="Arial"/>
          <w:color w:val="000000" w:themeColor="text1"/>
        </w:rPr>
        <w:t xml:space="preserve"> and information flows </w:t>
      </w:r>
      <w:r w:rsidR="00C11041" w:rsidRPr="00302E64">
        <w:rPr>
          <w:rFonts w:ascii="Times" w:hAnsi="Times" w:cs="Arial"/>
          <w:color w:val="000000" w:themeColor="text1"/>
        </w:rPr>
        <w:t>about client relationships w</w:t>
      </w:r>
      <w:r>
        <w:rPr>
          <w:rFonts w:ascii="Times" w:hAnsi="Times" w:cs="Arial"/>
          <w:color w:val="000000" w:themeColor="text1"/>
        </w:rPr>
        <w:t>ere</w:t>
      </w:r>
      <w:r w:rsidR="00C11041" w:rsidRPr="00302E64">
        <w:rPr>
          <w:rFonts w:ascii="Times" w:hAnsi="Times" w:cs="Arial"/>
          <w:color w:val="000000" w:themeColor="text1"/>
        </w:rPr>
        <w:t xml:space="preserve"> going to remain firmly with the </w:t>
      </w:r>
      <w:r w:rsidR="003D604F">
        <w:rPr>
          <w:rFonts w:ascii="Times" w:hAnsi="Times" w:cs="Arial"/>
          <w:color w:val="000000" w:themeColor="text1"/>
        </w:rPr>
        <w:t xml:space="preserve">traditional </w:t>
      </w:r>
      <w:r w:rsidR="00C11041" w:rsidRPr="00302E64">
        <w:rPr>
          <w:rFonts w:ascii="Times" w:hAnsi="Times" w:cs="Arial"/>
          <w:color w:val="000000" w:themeColor="text1"/>
        </w:rPr>
        <w:t>geographic heads.</w:t>
      </w:r>
    </w:p>
    <w:p w14:paraId="1B8ED767" w14:textId="5914A32D" w:rsidR="00C11041" w:rsidRPr="00302E64" w:rsidRDefault="00C11041" w:rsidP="003D604F">
      <w:pPr>
        <w:pStyle w:val="NormalWeb"/>
        <w:shd w:val="clear" w:color="auto" w:fill="FFFFFF"/>
        <w:spacing w:before="0" w:beforeAutospacing="0" w:after="120" w:afterAutospacing="0"/>
        <w:ind w:left="720"/>
        <w:textAlignment w:val="baseline"/>
        <w:rPr>
          <w:rFonts w:ascii="Times" w:hAnsi="Times" w:cs="Arial"/>
          <w:color w:val="000000" w:themeColor="text1"/>
        </w:rPr>
      </w:pPr>
      <w:r w:rsidRPr="00302E64">
        <w:rPr>
          <w:rFonts w:ascii="Times" w:hAnsi="Times" w:cs="Arial"/>
          <w:color w:val="000000" w:themeColor="text1"/>
        </w:rPr>
        <w:t>4. </w:t>
      </w:r>
      <w:r w:rsidRPr="00302E64">
        <w:rPr>
          <w:rStyle w:val="Emphasis"/>
          <w:rFonts w:ascii="Times" w:hAnsi="Times" w:cs="Arial"/>
          <w:color w:val="000000" w:themeColor="text1"/>
          <w:bdr w:val="none" w:sz="0" w:space="0" w:color="auto" w:frame="1"/>
        </w:rPr>
        <w:t>People and skills.</w:t>
      </w:r>
      <w:r w:rsidRPr="00302E64">
        <w:rPr>
          <w:rFonts w:ascii="Times" w:hAnsi="Times" w:cs="Arial"/>
          <w:color w:val="000000" w:themeColor="text1"/>
        </w:rPr>
        <w:t> This is one of the primary concerns of leaders—building talent across the organization—but not always of middle management who are more focused on their individual contribution. You should ask: What are the implications of</w:t>
      </w:r>
      <w:r w:rsidR="00302E64">
        <w:rPr>
          <w:rFonts w:ascii="Times" w:hAnsi="Times" w:cs="Arial"/>
          <w:color w:val="000000" w:themeColor="text1"/>
        </w:rPr>
        <w:t xml:space="preserve"> </w:t>
      </w:r>
      <w:r w:rsidRPr="00302E64">
        <w:rPr>
          <w:rFonts w:ascii="Times" w:hAnsi="Times" w:cs="Arial"/>
          <w:color w:val="000000" w:themeColor="text1"/>
        </w:rPr>
        <w:t xml:space="preserve">our work for the people and skills </w:t>
      </w:r>
      <w:r w:rsidR="00302E64">
        <w:rPr>
          <w:rFonts w:ascii="Times" w:hAnsi="Times" w:cs="Arial"/>
          <w:color w:val="000000" w:themeColor="text1"/>
        </w:rPr>
        <w:t xml:space="preserve">the client </w:t>
      </w:r>
      <w:r w:rsidRPr="00302E64">
        <w:rPr>
          <w:rFonts w:ascii="Times" w:hAnsi="Times" w:cs="Arial"/>
          <w:color w:val="000000" w:themeColor="text1"/>
        </w:rPr>
        <w:t>will need, today and in the future</w:t>
      </w:r>
      <w:r w:rsidR="00302E64">
        <w:rPr>
          <w:rFonts w:ascii="Times" w:hAnsi="Times" w:cs="Arial"/>
          <w:color w:val="000000" w:themeColor="text1"/>
        </w:rPr>
        <w:t>?</w:t>
      </w:r>
    </w:p>
    <w:p w14:paraId="51EA3EA4" w14:textId="740A033C" w:rsidR="00C11041" w:rsidRPr="00302E64" w:rsidRDefault="00C11041" w:rsidP="003D604F">
      <w:pPr>
        <w:pStyle w:val="NormalWeb"/>
        <w:shd w:val="clear" w:color="auto" w:fill="FFFFFF"/>
        <w:spacing w:before="0" w:beforeAutospacing="0" w:after="120" w:afterAutospacing="0"/>
        <w:ind w:left="720"/>
        <w:textAlignment w:val="baseline"/>
        <w:rPr>
          <w:rFonts w:ascii="Times" w:hAnsi="Times" w:cs="Arial"/>
          <w:color w:val="000000" w:themeColor="text1"/>
        </w:rPr>
      </w:pPr>
      <w:r w:rsidRPr="00302E64">
        <w:rPr>
          <w:rFonts w:ascii="Times" w:hAnsi="Times" w:cs="Arial"/>
          <w:color w:val="000000" w:themeColor="text1"/>
        </w:rPr>
        <w:t>5. </w:t>
      </w:r>
      <w:r w:rsidRPr="00302E64">
        <w:rPr>
          <w:rStyle w:val="Emphasis"/>
          <w:rFonts w:ascii="Times" w:hAnsi="Times" w:cs="Arial"/>
          <w:color w:val="000000" w:themeColor="text1"/>
          <w:bdr w:val="none" w:sz="0" w:space="0" w:color="auto" w:frame="1"/>
        </w:rPr>
        <w:t xml:space="preserve">Organization </w:t>
      </w:r>
      <w:r w:rsidR="006C426D">
        <w:rPr>
          <w:rStyle w:val="Emphasis"/>
          <w:rFonts w:ascii="Times" w:hAnsi="Times" w:cs="Arial"/>
          <w:color w:val="000000" w:themeColor="text1"/>
          <w:bdr w:val="none" w:sz="0" w:space="0" w:color="auto" w:frame="1"/>
        </w:rPr>
        <w:t>roles and responsibilities</w:t>
      </w:r>
      <w:r w:rsidRPr="00302E64">
        <w:rPr>
          <w:rFonts w:ascii="Times" w:hAnsi="Times" w:cs="Arial"/>
          <w:color w:val="000000" w:themeColor="text1"/>
        </w:rPr>
        <w:t>. Questions you might ask include: Do your current organization</w:t>
      </w:r>
      <w:r w:rsidR="006C426D">
        <w:rPr>
          <w:rFonts w:ascii="Times" w:hAnsi="Times" w:cs="Arial"/>
          <w:color w:val="000000" w:themeColor="text1"/>
        </w:rPr>
        <w:t>al roles</w:t>
      </w:r>
      <w:r w:rsidRPr="00302E64">
        <w:rPr>
          <w:rFonts w:ascii="Times" w:hAnsi="Times" w:cs="Arial"/>
          <w:color w:val="000000" w:themeColor="text1"/>
        </w:rPr>
        <w:t xml:space="preserve"> support an initiative like this? Are you considering changes in your </w:t>
      </w:r>
      <w:r w:rsidR="006C426D">
        <w:rPr>
          <w:rFonts w:ascii="Times" w:hAnsi="Times" w:cs="Arial"/>
          <w:color w:val="000000" w:themeColor="text1"/>
        </w:rPr>
        <w:t>roles and responsibilities</w:t>
      </w:r>
      <w:r w:rsidRPr="00302E64">
        <w:rPr>
          <w:rFonts w:ascii="Times" w:hAnsi="Times" w:cs="Arial"/>
          <w:color w:val="000000" w:themeColor="text1"/>
        </w:rPr>
        <w:t>, either to better enable the success of this program or for other reasons?</w:t>
      </w:r>
    </w:p>
    <w:p w14:paraId="392A4A3E" w14:textId="39840010" w:rsidR="0057402C" w:rsidRPr="00302E64" w:rsidRDefault="003D604F">
      <w:pPr>
        <w:rPr>
          <w:rFonts w:ascii="Times" w:hAnsi="Times"/>
          <w:color w:val="000000" w:themeColor="text1"/>
        </w:rPr>
      </w:pPr>
      <w:r>
        <w:rPr>
          <w:rFonts w:ascii="Times" w:hAnsi="Times"/>
          <w:color w:val="000000" w:themeColor="text1"/>
        </w:rPr>
        <w:t xml:space="preserve">The next time your client—or someone you work with—presents a problem or challenge, use this simple four-direction framework to make sure the problem is defined in the most effective way. </w:t>
      </w:r>
    </w:p>
    <w:sectPr w:rsidR="0057402C" w:rsidRPr="00302E64" w:rsidSect="007A16B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7C2F7" w14:textId="77777777" w:rsidR="009B6870" w:rsidRDefault="009B6870" w:rsidP="006C426D">
      <w:r>
        <w:separator/>
      </w:r>
    </w:p>
  </w:endnote>
  <w:endnote w:type="continuationSeparator" w:id="0">
    <w:p w14:paraId="2E63B7AD" w14:textId="77777777" w:rsidR="009B6870" w:rsidRDefault="009B6870" w:rsidP="006C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2005160"/>
      <w:docPartObj>
        <w:docPartGallery w:val="Page Numbers (Bottom of Page)"/>
        <w:docPartUnique/>
      </w:docPartObj>
    </w:sdtPr>
    <w:sdtEndPr>
      <w:rPr>
        <w:rStyle w:val="PageNumber"/>
      </w:rPr>
    </w:sdtEndPr>
    <w:sdtContent>
      <w:p w14:paraId="4DED38C2" w14:textId="4BC0F9D0" w:rsidR="006C426D" w:rsidRDefault="006C426D" w:rsidP="00367F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1F5ADB" w14:textId="77777777" w:rsidR="006C426D" w:rsidRDefault="006C426D" w:rsidP="006C42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011684"/>
      <w:docPartObj>
        <w:docPartGallery w:val="Page Numbers (Bottom of Page)"/>
        <w:docPartUnique/>
      </w:docPartObj>
    </w:sdtPr>
    <w:sdtEndPr>
      <w:rPr>
        <w:rStyle w:val="PageNumber"/>
      </w:rPr>
    </w:sdtEndPr>
    <w:sdtContent>
      <w:p w14:paraId="4CB1C485" w14:textId="063EE86F" w:rsidR="006C426D" w:rsidRDefault="006C426D" w:rsidP="00367F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48FA29" w14:textId="77777777" w:rsidR="006C426D" w:rsidRDefault="006C426D" w:rsidP="006C42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6BDDC" w14:textId="77777777" w:rsidR="009B6870" w:rsidRDefault="009B6870" w:rsidP="006C426D">
      <w:r>
        <w:separator/>
      </w:r>
    </w:p>
  </w:footnote>
  <w:footnote w:type="continuationSeparator" w:id="0">
    <w:p w14:paraId="5DEEF3FA" w14:textId="77777777" w:rsidR="009B6870" w:rsidRDefault="009B6870" w:rsidP="006C4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C354B"/>
    <w:multiLevelType w:val="hybridMultilevel"/>
    <w:tmpl w:val="72F6C782"/>
    <w:lvl w:ilvl="0" w:tplc="1AFA6246">
      <w:numFmt w:val="bullet"/>
      <w:lvlText w:val="•"/>
      <w:lvlJc w:val="left"/>
      <w:pPr>
        <w:ind w:left="720" w:hanging="360"/>
      </w:pPr>
      <w:rPr>
        <w:rFonts w:ascii="Times" w:eastAsia="Times New Roman" w:hAnsi="Time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638E"/>
    <w:multiLevelType w:val="hybridMultilevel"/>
    <w:tmpl w:val="0DAE4008"/>
    <w:lvl w:ilvl="0" w:tplc="1AFA6246">
      <w:numFmt w:val="bullet"/>
      <w:lvlText w:val="•"/>
      <w:lvlJc w:val="left"/>
      <w:pPr>
        <w:ind w:left="720" w:hanging="360"/>
      </w:pPr>
      <w:rPr>
        <w:rFonts w:ascii="Times" w:eastAsia="Times New Roman" w:hAnsi="Time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B67B7"/>
    <w:multiLevelType w:val="hybridMultilevel"/>
    <w:tmpl w:val="550A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41"/>
    <w:rsid w:val="00161005"/>
    <w:rsid w:val="00302E64"/>
    <w:rsid w:val="00377B79"/>
    <w:rsid w:val="003D604F"/>
    <w:rsid w:val="00424BCF"/>
    <w:rsid w:val="00462B7B"/>
    <w:rsid w:val="00473D8E"/>
    <w:rsid w:val="004A0182"/>
    <w:rsid w:val="006C426D"/>
    <w:rsid w:val="007010FA"/>
    <w:rsid w:val="007A16B6"/>
    <w:rsid w:val="009B6870"/>
    <w:rsid w:val="00A964D6"/>
    <w:rsid w:val="00C11041"/>
    <w:rsid w:val="00D4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6D5"/>
  <w15:chartTrackingRefBased/>
  <w15:docId w15:val="{55DAA700-30F2-E344-A52B-728C70A2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104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11041"/>
    <w:rPr>
      <w:i/>
      <w:iCs/>
    </w:rPr>
  </w:style>
  <w:style w:type="character" w:styleId="Strong">
    <w:name w:val="Strong"/>
    <w:basedOn w:val="DefaultParagraphFont"/>
    <w:uiPriority w:val="22"/>
    <w:qFormat/>
    <w:rsid w:val="00C11041"/>
    <w:rPr>
      <w:b/>
      <w:bCs/>
    </w:rPr>
  </w:style>
  <w:style w:type="paragraph" w:styleId="Footer">
    <w:name w:val="footer"/>
    <w:basedOn w:val="Normal"/>
    <w:link w:val="FooterChar"/>
    <w:uiPriority w:val="99"/>
    <w:unhideWhenUsed/>
    <w:rsid w:val="006C426D"/>
    <w:pPr>
      <w:tabs>
        <w:tab w:val="center" w:pos="4680"/>
        <w:tab w:val="right" w:pos="9360"/>
      </w:tabs>
    </w:pPr>
  </w:style>
  <w:style w:type="character" w:customStyle="1" w:styleId="FooterChar">
    <w:name w:val="Footer Char"/>
    <w:basedOn w:val="DefaultParagraphFont"/>
    <w:link w:val="Footer"/>
    <w:uiPriority w:val="99"/>
    <w:rsid w:val="006C426D"/>
  </w:style>
  <w:style w:type="character" w:styleId="PageNumber">
    <w:name w:val="page number"/>
    <w:basedOn w:val="DefaultParagraphFont"/>
    <w:uiPriority w:val="99"/>
    <w:semiHidden/>
    <w:unhideWhenUsed/>
    <w:rsid w:val="006C4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8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Sobel</dc:creator>
  <cp:keywords/>
  <dc:description/>
  <cp:lastModifiedBy>Andrew Sobel</cp:lastModifiedBy>
  <cp:revision>2</cp:revision>
  <dcterms:created xsi:type="dcterms:W3CDTF">2019-01-29T02:05:00Z</dcterms:created>
  <dcterms:modified xsi:type="dcterms:W3CDTF">2019-01-29T02:05:00Z</dcterms:modified>
</cp:coreProperties>
</file>